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332" w:rsidRPr="003A52FA" w:rsidRDefault="00041FEA" w:rsidP="003A52FA">
      <w:pPr>
        <w:ind w:firstLine="567"/>
        <w:jc w:val="both"/>
        <w:rPr>
          <w:bCs/>
        </w:rPr>
      </w:pPr>
      <w:r>
        <w:rPr>
          <w:noProof/>
          <w:sz w:val="24"/>
          <w:szCs w:val="24"/>
        </w:rPr>
        <w:drawing>
          <wp:inline distT="0" distB="0" distL="0" distR="0">
            <wp:extent cx="6120130" cy="8415179"/>
            <wp:effectExtent l="0" t="0" r="0" b="0"/>
            <wp:docPr id="1" name="Рисунок 1" descr="F:\локальные акт ДОШКОЛЬН ГР\ЛНА дошкольной группы САЙТ\прием детей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локальные акт ДОШКОЛЬН ГР\ЛНА дошкольной группы САЙТ\прием детей 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332" w:rsidRPr="003A52FA" w:rsidRDefault="00EA6332" w:rsidP="003A52FA">
      <w:pPr>
        <w:ind w:firstLine="567"/>
        <w:jc w:val="both"/>
        <w:rPr>
          <w:bCs/>
        </w:rPr>
      </w:pPr>
    </w:p>
    <w:p w:rsidR="00EA6332" w:rsidRPr="003A52FA" w:rsidRDefault="00EA6332" w:rsidP="003A52FA">
      <w:pPr>
        <w:ind w:firstLine="567"/>
        <w:jc w:val="both"/>
        <w:rPr>
          <w:bCs/>
        </w:rPr>
      </w:pPr>
    </w:p>
    <w:p w:rsidR="00EA6332" w:rsidRPr="003A52FA" w:rsidRDefault="00EA6332" w:rsidP="003A52FA">
      <w:pPr>
        <w:ind w:firstLine="567"/>
        <w:jc w:val="both"/>
        <w:rPr>
          <w:bCs/>
        </w:rPr>
      </w:pPr>
    </w:p>
    <w:p w:rsidR="00EA6332" w:rsidRPr="003A52FA" w:rsidRDefault="00EA6332" w:rsidP="003A52FA">
      <w:pPr>
        <w:ind w:firstLine="567"/>
        <w:jc w:val="both"/>
        <w:rPr>
          <w:bCs/>
        </w:rPr>
      </w:pPr>
    </w:p>
    <w:p w:rsidR="00EA6332" w:rsidRPr="003A52FA" w:rsidRDefault="00EA6332" w:rsidP="003A52FA">
      <w:pPr>
        <w:ind w:firstLine="567"/>
        <w:jc w:val="both"/>
        <w:rPr>
          <w:bCs/>
        </w:rPr>
      </w:pPr>
    </w:p>
    <w:p w:rsidR="00EA6332" w:rsidRPr="003A52FA" w:rsidRDefault="00EA6332" w:rsidP="003A52FA">
      <w:pPr>
        <w:ind w:firstLine="567"/>
        <w:jc w:val="both"/>
        <w:rPr>
          <w:bCs/>
        </w:rPr>
      </w:pPr>
    </w:p>
    <w:p w:rsidR="00EA6332" w:rsidRPr="003A52FA" w:rsidRDefault="00EA6332" w:rsidP="003A52FA">
      <w:pPr>
        <w:ind w:firstLine="567"/>
        <w:jc w:val="both"/>
        <w:rPr>
          <w:bCs/>
        </w:rPr>
      </w:pPr>
    </w:p>
    <w:p w:rsidR="00EA6332" w:rsidRPr="003A52FA" w:rsidRDefault="00EA6332" w:rsidP="003A52FA">
      <w:pPr>
        <w:ind w:firstLine="567"/>
        <w:jc w:val="both"/>
        <w:rPr>
          <w:bCs/>
        </w:rPr>
      </w:pPr>
    </w:p>
    <w:p w:rsidR="003A52FA" w:rsidRPr="003A52FA" w:rsidRDefault="003A52FA" w:rsidP="003A52FA">
      <w:pPr>
        <w:pStyle w:val="a5"/>
        <w:numPr>
          <w:ilvl w:val="0"/>
          <w:numId w:val="9"/>
        </w:numPr>
        <w:jc w:val="center"/>
        <w:rPr>
          <w:b/>
          <w:bCs/>
        </w:rPr>
      </w:pPr>
      <w:r w:rsidRPr="003A52FA">
        <w:rPr>
          <w:b/>
          <w:bCs/>
        </w:rPr>
        <w:t>Общие положения</w:t>
      </w:r>
    </w:p>
    <w:p w:rsidR="003A52FA" w:rsidRPr="003A52FA" w:rsidRDefault="003A52FA" w:rsidP="003A52FA">
      <w:pPr>
        <w:pStyle w:val="a5"/>
        <w:numPr>
          <w:ilvl w:val="0"/>
          <w:numId w:val="9"/>
        </w:numPr>
        <w:jc w:val="center"/>
        <w:rPr>
          <w:b/>
          <w:bCs/>
        </w:rPr>
      </w:pPr>
    </w:p>
    <w:p w:rsidR="003A52FA" w:rsidRPr="003A52FA" w:rsidRDefault="003A52FA" w:rsidP="003A52FA">
      <w:pPr>
        <w:jc w:val="both"/>
        <w:rPr>
          <w:bCs/>
        </w:rPr>
      </w:pPr>
      <w:r w:rsidRPr="003A52FA">
        <w:rPr>
          <w:bCs/>
        </w:rPr>
        <w:t>1.1. Настоящие Правила приема, отчисления воспитанников и комплектование групп детей</w:t>
      </w:r>
      <w:r w:rsidRPr="00E026E2">
        <w:rPr>
          <w:bCs/>
        </w:rPr>
        <w:t xml:space="preserve">дошкольной группымуниципального бюджетного образовательного учреждения «Сардекбашская средняя школа </w:t>
      </w:r>
      <w:proofErr w:type="spellStart"/>
      <w:r w:rsidRPr="00E026E2">
        <w:rPr>
          <w:bCs/>
        </w:rPr>
        <w:t>им.Г.Г.Гарифуллина</w:t>
      </w:r>
      <w:proofErr w:type="spellEnd"/>
      <w:r w:rsidRPr="00E026E2">
        <w:rPr>
          <w:bCs/>
        </w:rPr>
        <w:t>» Кукморского  муниципального района Республики Татарста</w:t>
      </w:r>
      <w:proofErr w:type="gramStart"/>
      <w:r w:rsidRPr="00E026E2">
        <w:rPr>
          <w:bCs/>
        </w:rPr>
        <w:t>н</w:t>
      </w:r>
      <w:r w:rsidRPr="003A52FA">
        <w:rPr>
          <w:bCs/>
        </w:rPr>
        <w:t>(</w:t>
      </w:r>
      <w:proofErr w:type="gramEnd"/>
      <w:r w:rsidRPr="003A52FA">
        <w:rPr>
          <w:bCs/>
        </w:rPr>
        <w:t>далее - Правила) разработаны в целяхсоблюдения конституционных прав граждан Российской Федерации на образование, исходя изпринципов общедоступности и бесплатности общего образования, реализации государственнойполитики в сфере образования, защиты интересов ребенка.</w:t>
      </w:r>
    </w:p>
    <w:p w:rsidR="003A52FA" w:rsidRPr="00E026E2" w:rsidRDefault="003A52FA" w:rsidP="003A52FA">
      <w:pPr>
        <w:jc w:val="center"/>
        <w:rPr>
          <w:bCs/>
        </w:rPr>
      </w:pPr>
      <w:r w:rsidRPr="003A52FA">
        <w:rPr>
          <w:bCs/>
        </w:rPr>
        <w:t xml:space="preserve">1.2. Настоящие Правила регламентируют порядок приема </w:t>
      </w:r>
      <w:r w:rsidRPr="00E026E2">
        <w:rPr>
          <w:bCs/>
        </w:rPr>
        <w:t>дошкольной группы</w:t>
      </w:r>
    </w:p>
    <w:p w:rsidR="003A52FA" w:rsidRPr="003A52FA" w:rsidRDefault="003A52FA" w:rsidP="003A52FA">
      <w:pPr>
        <w:jc w:val="both"/>
        <w:rPr>
          <w:bCs/>
        </w:rPr>
      </w:pPr>
      <w:proofErr w:type="gramStart"/>
      <w:r w:rsidRPr="00E026E2">
        <w:rPr>
          <w:bCs/>
        </w:rPr>
        <w:t xml:space="preserve">муниципального бюджетного образовательного учреждения «Сардекбашская средняя школа </w:t>
      </w:r>
      <w:proofErr w:type="spellStart"/>
      <w:r w:rsidRPr="00E026E2">
        <w:rPr>
          <w:bCs/>
        </w:rPr>
        <w:t>им.Г.Г.Гарифуллина</w:t>
      </w:r>
      <w:proofErr w:type="spellEnd"/>
      <w:r w:rsidRPr="00E026E2">
        <w:rPr>
          <w:bCs/>
        </w:rPr>
        <w:t>» Кукморского  муниципального района Республики Татарстан</w:t>
      </w:r>
      <w:r w:rsidRPr="003A52FA">
        <w:rPr>
          <w:bCs/>
        </w:rPr>
        <w:t xml:space="preserve"> (далее – </w:t>
      </w:r>
      <w:r>
        <w:rPr>
          <w:bCs/>
        </w:rPr>
        <w:t>МБОУ</w:t>
      </w:r>
      <w:r w:rsidRPr="003A52FA">
        <w:rPr>
          <w:bCs/>
        </w:rPr>
        <w:t>) на обучение по образовательным программамдошкольного образования, а также порядок комплектования групп, перевода воспитанников изодной группы в другую, отчисления, порядок оформления возникновения, изменения ипрекращения образовательных отношений.</w:t>
      </w:r>
      <w:proofErr w:type="gramEnd"/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1.3. Настоящие Правила разработаны в соответствии </w:t>
      </w:r>
      <w:proofErr w:type="gramStart"/>
      <w:r w:rsidRPr="003A52FA">
        <w:rPr>
          <w:bCs/>
        </w:rPr>
        <w:t>с</w:t>
      </w:r>
      <w:proofErr w:type="gramEnd"/>
      <w:r w:rsidRPr="003A52FA">
        <w:rPr>
          <w:bCs/>
        </w:rPr>
        <w:t>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Конституцией Российской Федерации;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Семейным кодексом Российской Федерации;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Федеральным законом от 29.12.2012 года № 273-ФЗ «Об образовании в РоссийскойФедерации;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постановлением Главного государственного санитарного врача Российской Федерации от15.05.2013 года № 26 «Об утверждении СанПиН 2.4.1.3049-13 «Санитарно-эпидемиологическиетребования к устройству, содержанию и организации режима работы дошкольныхобразовательных организаций»;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proofErr w:type="gramStart"/>
      <w:r w:rsidRPr="003A52FA">
        <w:rPr>
          <w:bCs/>
        </w:rPr>
        <w:t>- приказом Министерства образования и науки Российской Федерации от 08.04.2014 года №293 «Об утверждении Порядка приема на обучение по образовательным программамдошкольного образования»;</w:t>
      </w:r>
      <w:proofErr w:type="gramEnd"/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- уставом </w:t>
      </w:r>
      <w:r>
        <w:rPr>
          <w:bCs/>
        </w:rPr>
        <w:t>МБОУ</w:t>
      </w:r>
      <w:r w:rsidRPr="003A52FA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1.4. Прием на обучение в </w:t>
      </w:r>
      <w:r>
        <w:rPr>
          <w:bCs/>
        </w:rPr>
        <w:t>МБОУ</w:t>
      </w:r>
      <w:r w:rsidRPr="003A52FA">
        <w:rPr>
          <w:bCs/>
        </w:rPr>
        <w:t xml:space="preserve"> по образовательным программам дошкольногообразования проводится на общедоступной основе. В приеме в </w:t>
      </w:r>
      <w:r>
        <w:rPr>
          <w:bCs/>
        </w:rPr>
        <w:t>МБОУ</w:t>
      </w:r>
      <w:r w:rsidRPr="003A52FA">
        <w:rPr>
          <w:bCs/>
        </w:rPr>
        <w:t xml:space="preserve"> может быть толькоотказано по причине отсутствия в нем свободных мест.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1.5. </w:t>
      </w:r>
      <w:r>
        <w:rPr>
          <w:bCs/>
        </w:rPr>
        <w:t>МБОУ</w:t>
      </w:r>
      <w:r w:rsidRPr="003A52FA">
        <w:rPr>
          <w:bCs/>
        </w:rPr>
        <w:t xml:space="preserve"> обязано ознакомить родителей (законных представителей) ребенка со своимуставом, с лицензией на осуществление образовательной деятельности, с образовательнымипрограммами и другими документами, регламентирующими организацию и осуществлениеобразовательной деятельности, права и обязанности воспитанников.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1.6. Ознакомление родителей (законных представителей) ребенка с документами </w:t>
      </w:r>
      <w:r>
        <w:rPr>
          <w:bCs/>
        </w:rPr>
        <w:t>МБОУ</w:t>
      </w:r>
      <w:r w:rsidRPr="003A52FA">
        <w:rPr>
          <w:bCs/>
        </w:rPr>
        <w:t xml:space="preserve">,осуществляется путем размещения копий документов на официальном сайте </w:t>
      </w:r>
      <w:r>
        <w:rPr>
          <w:bCs/>
        </w:rPr>
        <w:t>МБОУ</w:t>
      </w:r>
      <w:r w:rsidRPr="003A52FA">
        <w:rPr>
          <w:bCs/>
        </w:rPr>
        <w:t xml:space="preserve"> в сетиИнтернет и на информационном стенде в </w:t>
      </w:r>
      <w:r>
        <w:rPr>
          <w:bCs/>
        </w:rPr>
        <w:t>МБОУ</w:t>
      </w:r>
      <w:r w:rsidRPr="003A52FA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lastRenderedPageBreak/>
        <w:t>1.7.</w:t>
      </w:r>
      <w:r>
        <w:rPr>
          <w:bCs/>
        </w:rPr>
        <w:t>МБОУ</w:t>
      </w:r>
      <w:r w:rsidRPr="003A52FA">
        <w:rPr>
          <w:bCs/>
        </w:rPr>
        <w:t xml:space="preserve"> также предоставляет родителям (законным представителям) ребенка копии</w:t>
      </w:r>
      <w:r w:rsidR="00BE461C">
        <w:rPr>
          <w:bCs/>
        </w:rPr>
        <w:t xml:space="preserve"> </w:t>
      </w:r>
      <w:r w:rsidRPr="003A52FA">
        <w:rPr>
          <w:bCs/>
        </w:rPr>
        <w:t xml:space="preserve">документов, указанных в п. 1.5.Правил, при подаче заявления о приеме в </w:t>
      </w:r>
      <w:r>
        <w:rPr>
          <w:bCs/>
        </w:rPr>
        <w:t>МБОУ</w:t>
      </w:r>
      <w:r w:rsidRPr="003A52FA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Ответственным за предоставление документов и ознакомление с ними является з</w:t>
      </w:r>
      <w:r>
        <w:rPr>
          <w:bCs/>
        </w:rPr>
        <w:t>аместитель директора по дошкольному образованию МБОУ</w:t>
      </w:r>
      <w:r w:rsidRPr="003A52FA">
        <w:rPr>
          <w:bCs/>
        </w:rPr>
        <w:t>.</w:t>
      </w:r>
    </w:p>
    <w:p w:rsid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1.8. Срок данного положения не ограничен. Положение действует до принятия нового.</w:t>
      </w:r>
    </w:p>
    <w:p w:rsidR="003A52FA" w:rsidRPr="003A52FA" w:rsidRDefault="003A52FA" w:rsidP="003A52FA">
      <w:pPr>
        <w:ind w:firstLine="567"/>
        <w:jc w:val="both"/>
        <w:rPr>
          <w:bCs/>
        </w:rPr>
      </w:pPr>
    </w:p>
    <w:p w:rsidR="003A52FA" w:rsidRPr="003A52FA" w:rsidRDefault="003A52FA" w:rsidP="003A52FA">
      <w:pPr>
        <w:ind w:firstLine="567"/>
        <w:jc w:val="center"/>
        <w:rPr>
          <w:b/>
          <w:bCs/>
        </w:rPr>
      </w:pPr>
      <w:r w:rsidRPr="003A52FA">
        <w:rPr>
          <w:b/>
          <w:bCs/>
        </w:rPr>
        <w:t>2. Прием детей, впервые поступающих в МБОУ</w:t>
      </w:r>
    </w:p>
    <w:p w:rsidR="003A52FA" w:rsidRPr="003A52FA" w:rsidRDefault="003A52FA" w:rsidP="003A52FA">
      <w:pPr>
        <w:ind w:firstLine="567"/>
        <w:jc w:val="both"/>
        <w:rPr>
          <w:b/>
          <w:bCs/>
        </w:rPr>
      </w:pP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2.1. </w:t>
      </w:r>
      <w:proofErr w:type="gramStart"/>
      <w:r w:rsidRPr="003A52FA">
        <w:rPr>
          <w:bCs/>
        </w:rPr>
        <w:t xml:space="preserve">Прием детей в </w:t>
      </w:r>
      <w:r>
        <w:rPr>
          <w:bCs/>
        </w:rPr>
        <w:t>МБОУ</w:t>
      </w:r>
      <w:r w:rsidRPr="003A52FA">
        <w:rPr>
          <w:bCs/>
        </w:rPr>
        <w:t xml:space="preserve"> осуществляется по личному заявлению родителя (законногопредставителя) ребенка при предъявлении оригинала документа, удостоверяющего личностьродителя (законного представителя), либо оригинала документа, удостоверяющего личностьиностранного гражданина и лица без гражданства в Российской Федерации в соответствии состатьей 10 Федерального закона от 25 июля 2002 г. № 115-ФЗ «О правовом положениииностранных граждан в Российской Федерации».</w:t>
      </w:r>
      <w:proofErr w:type="gramEnd"/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2.2. Основанием для приема заявления родителей (законных представителей) ребенка в</w:t>
      </w:r>
      <w:r>
        <w:rPr>
          <w:bCs/>
        </w:rPr>
        <w:t xml:space="preserve"> МБОУ</w:t>
      </w:r>
      <w:r w:rsidRPr="003A52FA">
        <w:rPr>
          <w:bCs/>
        </w:rPr>
        <w:t xml:space="preserve"> является протокол комиссии по комплектованию образовательных учреждений</w:t>
      </w:r>
      <w:proofErr w:type="gramStart"/>
      <w:r w:rsidRPr="003A52FA">
        <w:rPr>
          <w:bCs/>
        </w:rPr>
        <w:t>,р</w:t>
      </w:r>
      <w:proofErr w:type="gramEnd"/>
      <w:r w:rsidRPr="003A52FA">
        <w:rPr>
          <w:bCs/>
        </w:rPr>
        <w:t xml:space="preserve">еализующих основную общеобразовательную программу дошкольного образования Исполнительного Комитета </w:t>
      </w:r>
      <w:r w:rsidR="00D836AF">
        <w:rPr>
          <w:bCs/>
        </w:rPr>
        <w:t>Кукморского</w:t>
      </w:r>
      <w:r w:rsidRPr="003A52FA">
        <w:rPr>
          <w:bCs/>
        </w:rPr>
        <w:t xml:space="preserve"> муниципального района Республики Татарстан(далее - Комиссия по комплектованию), а также присвоение в автоматизированнойинформационной системе «Электронный детский сад» (далее - Система) заявлению родителя(законного представителя) о постановке на учет статуса «Направлен в ДОУ».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2.3. </w:t>
      </w:r>
      <w:r>
        <w:rPr>
          <w:bCs/>
        </w:rPr>
        <w:t>МБОУ</w:t>
      </w:r>
      <w:r w:rsidRPr="003A52FA">
        <w:rPr>
          <w:bCs/>
        </w:rPr>
        <w:t xml:space="preserve"> осуществляет прием заявления родителей (законных представителей) ребенка: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- в форме электронного документа с использованием информационно </w:t>
      </w:r>
      <w:r w:rsidR="00D836AF">
        <w:rPr>
          <w:bCs/>
        </w:rPr>
        <w:t>–</w:t>
      </w:r>
      <w:r w:rsidRPr="003A52FA">
        <w:rPr>
          <w:bCs/>
        </w:rPr>
        <w:t xml:space="preserve"> телекоммуникационных</w:t>
      </w:r>
      <w:r w:rsidR="00BE461C">
        <w:rPr>
          <w:bCs/>
        </w:rPr>
        <w:t xml:space="preserve"> </w:t>
      </w:r>
      <w:r w:rsidRPr="003A52FA">
        <w:rPr>
          <w:bCs/>
        </w:rPr>
        <w:t>сетей общего пользования;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в форме документа на бумажном носителе.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2.4. Заявление в форме электронного документа заполняется родителями (законнымипредставителями) ребенка на официальном сайте </w:t>
      </w:r>
      <w:r>
        <w:rPr>
          <w:bCs/>
        </w:rPr>
        <w:t>МБОУ</w:t>
      </w:r>
      <w:r w:rsidRPr="003A52FA">
        <w:rPr>
          <w:bCs/>
        </w:rPr>
        <w:t xml:space="preserve"> в сети «Интернет». В связи с тем</w:t>
      </w:r>
      <w:proofErr w:type="gramStart"/>
      <w:r w:rsidRPr="003A52FA">
        <w:rPr>
          <w:bCs/>
        </w:rPr>
        <w:t>,ч</w:t>
      </w:r>
      <w:proofErr w:type="gramEnd"/>
      <w:r w:rsidRPr="003A52FA">
        <w:rPr>
          <w:bCs/>
        </w:rPr>
        <w:t>то в электронном заявлении отсутствует подпись родителей (законных представителей),</w:t>
      </w:r>
      <w:r w:rsidR="00BE461C">
        <w:rPr>
          <w:bCs/>
        </w:rPr>
        <w:t xml:space="preserve"> </w:t>
      </w:r>
      <w:r w:rsidRPr="003A52FA">
        <w:rPr>
          <w:bCs/>
        </w:rPr>
        <w:t xml:space="preserve">заявление заверяется их подписью при представлении в </w:t>
      </w:r>
      <w:r>
        <w:rPr>
          <w:bCs/>
        </w:rPr>
        <w:t>МБОУ</w:t>
      </w:r>
      <w:r w:rsidRPr="003A52FA">
        <w:rPr>
          <w:bCs/>
        </w:rPr>
        <w:t xml:space="preserve"> всех необходимых</w:t>
      </w:r>
      <w:r w:rsidR="00BE461C">
        <w:rPr>
          <w:bCs/>
        </w:rPr>
        <w:t xml:space="preserve"> </w:t>
      </w:r>
      <w:r w:rsidRPr="003A52FA">
        <w:rPr>
          <w:bCs/>
        </w:rPr>
        <w:t>документов. При регистрации заявлений, поданных в электронном виде, в журнале</w:t>
      </w:r>
      <w:r w:rsidR="00BE461C">
        <w:rPr>
          <w:bCs/>
        </w:rPr>
        <w:t xml:space="preserve"> </w:t>
      </w:r>
      <w:r w:rsidRPr="003A52FA">
        <w:rPr>
          <w:bCs/>
        </w:rPr>
        <w:t xml:space="preserve">регистрации заявлений о приеме в </w:t>
      </w:r>
      <w:r>
        <w:rPr>
          <w:bCs/>
        </w:rPr>
        <w:t>МБОУ</w:t>
      </w:r>
      <w:r w:rsidRPr="003A52FA">
        <w:rPr>
          <w:bCs/>
        </w:rPr>
        <w:t xml:space="preserve"> указываются две даты: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- 1-я - дата приема заявления;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- 2-я - дата представления всех необходимых документов.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2.5. В заявлении родителями (законными представителями) ребенка указываются следующиесведения: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а) фамилия, имя, отчество (последнее - при наличии) ребенка;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б) дата и место рождения ребенка;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proofErr w:type="gramStart"/>
      <w:r w:rsidRPr="003A52FA">
        <w:rPr>
          <w:bCs/>
        </w:rPr>
        <w:t>в) фамилия, имя, отчество (последнее - при наличии) родителей (законных представителей)</w:t>
      </w:r>
      <w:r w:rsidR="00BE461C">
        <w:rPr>
          <w:bCs/>
        </w:rPr>
        <w:t xml:space="preserve"> </w:t>
      </w:r>
      <w:r w:rsidRPr="003A52FA">
        <w:rPr>
          <w:bCs/>
        </w:rPr>
        <w:t>ребенка;</w:t>
      </w:r>
      <w:proofErr w:type="gramEnd"/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г) адрес места жительства ребенка, его родителей (законных представителей);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lastRenderedPageBreak/>
        <w:t>д) контактные телефоны родителей (законных представителей) ребенка.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2.6. Независимо от формы подачи заявления (в электронном или бумажном виде) родител</w:t>
      </w:r>
      <w:proofErr w:type="gramStart"/>
      <w:r w:rsidRPr="003A52FA">
        <w:rPr>
          <w:bCs/>
        </w:rPr>
        <w:t>и(</w:t>
      </w:r>
      <w:proofErr w:type="gramEnd"/>
      <w:r w:rsidRPr="003A52FA">
        <w:rPr>
          <w:bCs/>
        </w:rPr>
        <w:t xml:space="preserve">законные представители) детей заполняют соответствующий бланк (шаблон) заявления,размещенный на официальном сайте </w:t>
      </w:r>
      <w:r>
        <w:rPr>
          <w:bCs/>
        </w:rPr>
        <w:t>МБОУ</w:t>
      </w:r>
      <w:r w:rsidRPr="003A52FA">
        <w:rPr>
          <w:bCs/>
        </w:rPr>
        <w:t xml:space="preserve"> в сети Интернет, на информационном стенде</w:t>
      </w:r>
      <w:r w:rsidR="00BE461C">
        <w:rPr>
          <w:bCs/>
        </w:rPr>
        <w:t xml:space="preserve"> </w:t>
      </w:r>
      <w:r>
        <w:rPr>
          <w:bCs/>
        </w:rPr>
        <w:t>МБОУ</w:t>
      </w:r>
      <w:r w:rsidRPr="003A52FA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2.7. Для зачисления ребенка в </w:t>
      </w:r>
      <w:r>
        <w:rPr>
          <w:bCs/>
        </w:rPr>
        <w:t>МБОУ</w:t>
      </w:r>
      <w:r w:rsidRPr="003A52FA">
        <w:rPr>
          <w:bCs/>
        </w:rPr>
        <w:t xml:space="preserve"> родители (законные представители) детей предъявляют</w:t>
      </w:r>
      <w:r w:rsidR="00BE461C">
        <w:rPr>
          <w:bCs/>
        </w:rPr>
        <w:t xml:space="preserve"> </w:t>
      </w:r>
      <w:r w:rsidRPr="003A52FA">
        <w:rPr>
          <w:bCs/>
        </w:rPr>
        <w:t>следующие документы: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копию свидетельства о рождении ребенка или документ, подтверждающий родство заявителя(или законность прав представления ребенка);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копию свидетельства о регистрации ребенка по месту жительства или по месту пребыванияна закрепленной территории или документ, содержащий сведения о регистрации ребенка поместу жительства или по месту пребывания на закрепленной территории;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медицинское заключение.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2.8.Родители (законные представители) детей, являющихся иностранными гражданами илилицами без гражданства, дополнительно предъявляют следующие документы: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копия свидетельства о рождении ребенка;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копия документа, подтверждающая родство заявителя (или законность представления правребенка);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копия документа, подтверждающая право заявителя на пребывание в Российской Федерации;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медицинское заключение.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2.9.Иностранные граждане и лица без гражданства все документы представляют на русскомязыке или вместе с заверенным в установленном порядке переводом на русский язык.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2.10.Родители (законные представители) детей имеют право </w:t>
      </w:r>
      <w:proofErr w:type="gramStart"/>
      <w:r w:rsidRPr="003A52FA">
        <w:rPr>
          <w:bCs/>
        </w:rPr>
        <w:t>по своему</w:t>
      </w:r>
      <w:proofErr w:type="gramEnd"/>
      <w:r w:rsidRPr="003A52FA">
        <w:rPr>
          <w:bCs/>
        </w:rPr>
        <w:t xml:space="preserve"> усмотрениюпредставлять другие документы.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2.11.Требование предоставления других документов в качестве основания для приема детей в</w:t>
      </w:r>
      <w:r>
        <w:rPr>
          <w:bCs/>
        </w:rPr>
        <w:t>МБОУ</w:t>
      </w:r>
      <w:r w:rsidRPr="003A52FA">
        <w:rPr>
          <w:bCs/>
        </w:rPr>
        <w:t xml:space="preserve"> не допускается.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2.12.Факт ознакомления родителей (законных представителей) ребенка с документами</w:t>
      </w:r>
      <w:proofErr w:type="gramStart"/>
      <w:r w:rsidRPr="003A52FA">
        <w:rPr>
          <w:bCs/>
        </w:rPr>
        <w:t>,у</w:t>
      </w:r>
      <w:proofErr w:type="gramEnd"/>
      <w:r w:rsidRPr="003A52FA">
        <w:rPr>
          <w:bCs/>
        </w:rPr>
        <w:t>казанными в п. 1.5. Правил, фиксируется в заявлении о приеме и заверяется личной подписьюродителей (законных представителей) ребенка.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2.13.Подписью родителей (законных представителей) ребенка фиксируется также согласие наобработку их персональных данных и персональных данных ребенка в порядке</w:t>
      </w:r>
      <w:proofErr w:type="gramStart"/>
      <w:r w:rsidRPr="003A52FA">
        <w:rPr>
          <w:bCs/>
        </w:rPr>
        <w:t>,у</w:t>
      </w:r>
      <w:proofErr w:type="gramEnd"/>
      <w:r w:rsidRPr="003A52FA">
        <w:rPr>
          <w:bCs/>
        </w:rPr>
        <w:t>становленном законодательством Российской Федерации (путем заполнениясоответствующего заявления).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2.14. Заявление представленное родителями (законными представителями) детей</w:t>
      </w:r>
      <w:proofErr w:type="gramStart"/>
      <w:r w:rsidRPr="003A52FA">
        <w:rPr>
          <w:bCs/>
        </w:rPr>
        <w:t>,р</w:t>
      </w:r>
      <w:proofErr w:type="gramEnd"/>
      <w:r w:rsidRPr="003A52FA">
        <w:rPr>
          <w:bCs/>
        </w:rPr>
        <w:t xml:space="preserve">егистрируется в журнале приема заявлений. После регистрации заявления родителям(законным представителям) детей выдается расписка в получении документов, содержащаяинформацию о регистрационном номере заявления о приеме ребенка в </w:t>
      </w:r>
      <w:r>
        <w:rPr>
          <w:bCs/>
        </w:rPr>
        <w:t>МБОУ</w:t>
      </w:r>
      <w:r w:rsidRPr="003A52FA">
        <w:rPr>
          <w:bCs/>
        </w:rPr>
        <w:t xml:space="preserve">, о перечнепредставленных документов. Расписка заверяется подписью заведующего </w:t>
      </w:r>
      <w:r>
        <w:rPr>
          <w:bCs/>
        </w:rPr>
        <w:t>МБОУ</w:t>
      </w:r>
      <w:r w:rsidRPr="003A52FA">
        <w:rPr>
          <w:bCs/>
        </w:rPr>
        <w:t xml:space="preserve"> и печатью</w:t>
      </w:r>
      <w:r>
        <w:rPr>
          <w:bCs/>
        </w:rPr>
        <w:t>МБОУ</w:t>
      </w:r>
      <w:r w:rsidRPr="003A52FA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2.15.В случае, если на момент подачи заявления о приеме в </w:t>
      </w:r>
      <w:r>
        <w:rPr>
          <w:bCs/>
        </w:rPr>
        <w:t>МБОУ</w:t>
      </w:r>
      <w:r w:rsidRPr="003A52FA">
        <w:rPr>
          <w:bCs/>
        </w:rPr>
        <w:t xml:space="preserve"> предъявлены не всенеобходимые документы, в журнале регистрации делается соответствующая отметка. Прирегистрации подобных заявлений в журнале регистрации заявлений о приеме в </w:t>
      </w:r>
      <w:r>
        <w:rPr>
          <w:bCs/>
        </w:rPr>
        <w:t>МБОУ</w:t>
      </w:r>
      <w:r w:rsidRPr="003A52FA">
        <w:rPr>
          <w:bCs/>
        </w:rPr>
        <w:t>указываются две даты: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lastRenderedPageBreak/>
        <w:t>- 1-я - дата подачи заявления;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- 2-я - дата представления всех необходимых документов</w:t>
      </w:r>
      <w:proofErr w:type="gramStart"/>
      <w:r w:rsidRPr="003A52FA">
        <w:rPr>
          <w:bCs/>
        </w:rPr>
        <w:t xml:space="preserve"> .</w:t>
      </w:r>
      <w:proofErr w:type="gramEnd"/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Отсутствие документа (документов) не может быть основанием для отказа в приеме заявления.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Однако приказ о зачислении детей в данном случае, а также при подаче заявления вэлектронном виде, издается в течение 3 рабочих дней после представления всех необходимыхдокументов.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Заявление и документы для зачисления в </w:t>
      </w:r>
      <w:r>
        <w:rPr>
          <w:bCs/>
        </w:rPr>
        <w:t>МБОУ</w:t>
      </w:r>
      <w:r w:rsidRPr="003A52FA">
        <w:rPr>
          <w:bCs/>
        </w:rPr>
        <w:t xml:space="preserve"> должны быть представлены родителями(законными представителями) детей в срок до 30 календарных дней после присвоениязаявлению о постановке на учет в Системе статуса «Направлен в ДОУ».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2.16. После представления в </w:t>
      </w:r>
      <w:r>
        <w:rPr>
          <w:bCs/>
        </w:rPr>
        <w:t>МБОУ</w:t>
      </w:r>
      <w:r w:rsidRPr="003A52FA">
        <w:rPr>
          <w:bCs/>
        </w:rPr>
        <w:t xml:space="preserve"> заявления и всех необходимых документов </w:t>
      </w:r>
      <w:r>
        <w:rPr>
          <w:bCs/>
        </w:rPr>
        <w:t>МБОУ</w:t>
      </w:r>
      <w:r w:rsidR="00B2316D">
        <w:rPr>
          <w:bCs/>
        </w:rPr>
        <w:t xml:space="preserve"> </w:t>
      </w:r>
      <w:r w:rsidRPr="003A52FA">
        <w:rPr>
          <w:bCs/>
        </w:rPr>
        <w:t>заключает договор об образовании по образовательным программам дошкольного образованияс родителями (законными представителями) ребенка. Договор оформляется в письменной</w:t>
      </w:r>
      <w:r w:rsidR="00B2316D">
        <w:rPr>
          <w:bCs/>
        </w:rPr>
        <w:t xml:space="preserve"> </w:t>
      </w:r>
      <w:r w:rsidRPr="003A52FA">
        <w:rPr>
          <w:bCs/>
        </w:rPr>
        <w:t xml:space="preserve">форме в двух экземплярах, один из которых хранится в личном деле воспитанника в </w:t>
      </w:r>
      <w:r>
        <w:rPr>
          <w:bCs/>
        </w:rPr>
        <w:t>МБОУ</w:t>
      </w:r>
      <w:proofErr w:type="gramStart"/>
      <w:r w:rsidRPr="003A52FA">
        <w:rPr>
          <w:bCs/>
        </w:rPr>
        <w:t>,д</w:t>
      </w:r>
      <w:proofErr w:type="gramEnd"/>
      <w:r w:rsidRPr="003A52FA">
        <w:rPr>
          <w:bCs/>
        </w:rPr>
        <w:t>ругой - у родителей (законных представителей) воспитанника.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2.17.Основанием возникновения образовательных отношений является приказ </w:t>
      </w:r>
      <w:r>
        <w:rPr>
          <w:bCs/>
        </w:rPr>
        <w:t>МБОУ</w:t>
      </w:r>
      <w:r w:rsidRPr="003A52FA">
        <w:rPr>
          <w:bCs/>
        </w:rPr>
        <w:t xml:space="preserve"> озачислении ребенка в </w:t>
      </w:r>
      <w:r>
        <w:rPr>
          <w:bCs/>
        </w:rPr>
        <w:t>МБОУ</w:t>
      </w:r>
      <w:r w:rsidRPr="003A52FA">
        <w:rPr>
          <w:bCs/>
        </w:rPr>
        <w:t xml:space="preserve">. Приказ о зачислении в </w:t>
      </w:r>
      <w:r>
        <w:rPr>
          <w:bCs/>
        </w:rPr>
        <w:t>МБОУ</w:t>
      </w:r>
      <w:r w:rsidR="00D836AF">
        <w:rPr>
          <w:bCs/>
        </w:rPr>
        <w:t xml:space="preserve"> издает директор</w:t>
      </w:r>
      <w:r>
        <w:rPr>
          <w:bCs/>
        </w:rPr>
        <w:t>МБОУ</w:t>
      </w:r>
      <w:r w:rsidRPr="003A52FA">
        <w:rPr>
          <w:bCs/>
        </w:rPr>
        <w:t xml:space="preserve"> всрок не позднее 3 рабочих дней после заключения договора.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2.18.Права и обязанности воспитанника, его родителей (законных представителей),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предусмотренные законодательством об образовании и локальными нормативными актами</w:t>
      </w:r>
      <w:r>
        <w:rPr>
          <w:bCs/>
        </w:rPr>
        <w:t>МБОУ</w:t>
      </w:r>
      <w:r w:rsidRPr="003A52FA">
        <w:rPr>
          <w:bCs/>
        </w:rPr>
        <w:t xml:space="preserve">, возникают у лица, принятого на обучение, с даты, указанной в приказе о приеме лицана обучение в </w:t>
      </w:r>
      <w:r>
        <w:rPr>
          <w:bCs/>
        </w:rPr>
        <w:t>МБОУ</w:t>
      </w:r>
      <w:r w:rsidRPr="003A52FA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2.19.На каждого ребенка, зачисленного в </w:t>
      </w:r>
      <w:r>
        <w:rPr>
          <w:bCs/>
        </w:rPr>
        <w:t>МБОУ</w:t>
      </w:r>
      <w:r w:rsidRPr="003A52FA">
        <w:rPr>
          <w:bCs/>
        </w:rPr>
        <w:t>, заводится личное дело, в котором хранятсякопии предъявляемых при приеме документов.</w:t>
      </w:r>
    </w:p>
    <w:p w:rsid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2.20.Сведения о воспитанниках, зачисленных в </w:t>
      </w:r>
      <w:r>
        <w:rPr>
          <w:bCs/>
        </w:rPr>
        <w:t>МБОУ</w:t>
      </w:r>
      <w:r w:rsidRPr="003A52FA">
        <w:rPr>
          <w:bCs/>
        </w:rPr>
        <w:t xml:space="preserve">, вносятся в Книгу учета движениядетей, которая предназначена для регистрации сведений о детях и контроля за движениемконтингента детей в </w:t>
      </w:r>
      <w:r>
        <w:rPr>
          <w:bCs/>
        </w:rPr>
        <w:t>МБОУ</w:t>
      </w:r>
      <w:r w:rsidRPr="003A52FA">
        <w:rPr>
          <w:bCs/>
        </w:rPr>
        <w:t xml:space="preserve">. Книга учета движения детей </w:t>
      </w:r>
      <w:r>
        <w:rPr>
          <w:bCs/>
        </w:rPr>
        <w:t>МБОУ</w:t>
      </w:r>
      <w:r w:rsidRPr="003A52FA">
        <w:rPr>
          <w:bCs/>
        </w:rPr>
        <w:t xml:space="preserve"> нумеруется постранично,прошнуровывается, скрепляется подписью заведующего и печатью </w:t>
      </w:r>
      <w:r>
        <w:rPr>
          <w:bCs/>
        </w:rPr>
        <w:t>МБОУ</w:t>
      </w:r>
      <w:r w:rsidRPr="003A52FA">
        <w:rPr>
          <w:bCs/>
        </w:rPr>
        <w:t>.</w:t>
      </w:r>
    </w:p>
    <w:p w:rsidR="00D836AF" w:rsidRPr="003A52FA" w:rsidRDefault="00D836AF" w:rsidP="003A52FA">
      <w:pPr>
        <w:ind w:firstLine="567"/>
        <w:jc w:val="both"/>
        <w:rPr>
          <w:bCs/>
        </w:rPr>
      </w:pPr>
    </w:p>
    <w:p w:rsidR="003A52FA" w:rsidRPr="00D836AF" w:rsidRDefault="003A52FA" w:rsidP="00D836AF">
      <w:pPr>
        <w:ind w:firstLine="567"/>
        <w:jc w:val="center"/>
        <w:rPr>
          <w:b/>
          <w:bCs/>
        </w:rPr>
      </w:pPr>
      <w:r w:rsidRPr="00D836AF">
        <w:rPr>
          <w:b/>
          <w:bCs/>
        </w:rPr>
        <w:t>3. Прием детей в порядке перевода из другой образовательной организации</w:t>
      </w:r>
    </w:p>
    <w:p w:rsidR="00D836AF" w:rsidRPr="003A52FA" w:rsidRDefault="00D836AF" w:rsidP="003A52FA">
      <w:pPr>
        <w:ind w:firstLine="567"/>
        <w:jc w:val="both"/>
        <w:rPr>
          <w:bCs/>
        </w:rPr>
      </w:pP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3.1.Прием в </w:t>
      </w:r>
      <w:r>
        <w:rPr>
          <w:bCs/>
        </w:rPr>
        <w:t>МБОУ</w:t>
      </w:r>
      <w:r w:rsidRPr="003A52FA">
        <w:rPr>
          <w:bCs/>
        </w:rPr>
        <w:t xml:space="preserve"> детей, ранее посещавших другие дошкольные образовательныеорганизации, осуществляется в соответствии с требованиями, установленными разделом 2настоящих Положения.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3.2.В случае, если ребенок не посещал дошкольную образовательную организацию менее 5дней, родителями (законными представителями) предъявляется медицинская карта ребенк</w:t>
      </w:r>
      <w:proofErr w:type="gramStart"/>
      <w:r w:rsidRPr="003A52FA">
        <w:rPr>
          <w:bCs/>
        </w:rPr>
        <w:t>а(</w:t>
      </w:r>
      <w:proofErr w:type="gramEnd"/>
      <w:r w:rsidRPr="003A52FA">
        <w:rPr>
          <w:bCs/>
        </w:rPr>
        <w:t>выданная дошкольной образовательной организацией, которую ребенок посещал ранее).</w:t>
      </w:r>
    </w:p>
    <w:p w:rsid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3.3.В случае, если ребенок не посещал дошкольную образовательную организацию 5 дней (заисключением выходных и праздничных дней), родителями (законными представителями</w:t>
      </w:r>
      <w:proofErr w:type="gramStart"/>
      <w:r w:rsidRPr="003A52FA">
        <w:rPr>
          <w:bCs/>
        </w:rPr>
        <w:t>)п</w:t>
      </w:r>
      <w:proofErr w:type="gramEnd"/>
      <w:r w:rsidRPr="003A52FA">
        <w:rPr>
          <w:bCs/>
        </w:rPr>
        <w:t>редъявляется медицинская справка о состоянии здоровья.</w:t>
      </w:r>
    </w:p>
    <w:p w:rsidR="00D836AF" w:rsidRDefault="00D836AF" w:rsidP="003A52FA">
      <w:pPr>
        <w:ind w:firstLine="567"/>
        <w:jc w:val="both"/>
        <w:rPr>
          <w:bCs/>
        </w:rPr>
      </w:pPr>
    </w:p>
    <w:p w:rsidR="00534FE3" w:rsidRPr="003A52FA" w:rsidRDefault="00534FE3" w:rsidP="003A52FA">
      <w:pPr>
        <w:ind w:firstLine="567"/>
        <w:jc w:val="both"/>
        <w:rPr>
          <w:bCs/>
        </w:rPr>
      </w:pPr>
    </w:p>
    <w:p w:rsidR="003A52FA" w:rsidRDefault="003A52FA" w:rsidP="00D836AF">
      <w:pPr>
        <w:ind w:firstLine="567"/>
        <w:jc w:val="center"/>
        <w:rPr>
          <w:b/>
          <w:bCs/>
        </w:rPr>
      </w:pPr>
      <w:r w:rsidRPr="00D836AF">
        <w:rPr>
          <w:b/>
          <w:bCs/>
        </w:rPr>
        <w:t>4. Основания для отказа в зачислении воспитанника в МБОУ</w:t>
      </w:r>
    </w:p>
    <w:p w:rsidR="00D836AF" w:rsidRPr="00D836AF" w:rsidRDefault="00D836AF" w:rsidP="00D836AF">
      <w:pPr>
        <w:ind w:firstLine="567"/>
        <w:jc w:val="center"/>
        <w:rPr>
          <w:b/>
          <w:bCs/>
        </w:rPr>
      </w:pP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4.1. Родителям (законным представителям) ребенка может быть отказано в приеме ребенка в</w:t>
      </w:r>
      <w:r>
        <w:rPr>
          <w:bCs/>
        </w:rPr>
        <w:t>МБОУ</w:t>
      </w:r>
      <w:r w:rsidRPr="003A52FA">
        <w:rPr>
          <w:bCs/>
        </w:rPr>
        <w:t xml:space="preserve"> в случае, если: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- в электронной системе отсутствует информация о направлении ребенка в </w:t>
      </w:r>
      <w:r>
        <w:rPr>
          <w:bCs/>
        </w:rPr>
        <w:t>МБОУ</w:t>
      </w:r>
      <w:r w:rsidRPr="003A52FA">
        <w:rPr>
          <w:bCs/>
        </w:rPr>
        <w:t>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родители (законные представители) не представили необходимые для приема документысогласно пунктов настоящего Положения;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- имеются медицинские противопоказания к посещению ребенком </w:t>
      </w:r>
      <w:r>
        <w:rPr>
          <w:bCs/>
        </w:rPr>
        <w:t>МБОУ</w:t>
      </w:r>
      <w:r w:rsidRPr="003A52FA">
        <w:rPr>
          <w:bCs/>
        </w:rPr>
        <w:t xml:space="preserve"> (о чем имеетсясоответствующее медицинское заключение);</w:t>
      </w:r>
    </w:p>
    <w:p w:rsid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- родители (законные представители) обратились в </w:t>
      </w:r>
      <w:r>
        <w:rPr>
          <w:bCs/>
        </w:rPr>
        <w:t>МБОУ</w:t>
      </w:r>
      <w:r w:rsidRPr="003A52FA">
        <w:rPr>
          <w:bCs/>
        </w:rPr>
        <w:t xml:space="preserve"> по истечении срока 30 дней послеприсвоения заявлению о постановке на учет в электронной системе статуса «Направлен вДОУ».</w:t>
      </w:r>
    </w:p>
    <w:p w:rsidR="00D836AF" w:rsidRPr="003A52FA" w:rsidRDefault="00D836AF" w:rsidP="003A52FA">
      <w:pPr>
        <w:ind w:firstLine="567"/>
        <w:jc w:val="both"/>
        <w:rPr>
          <w:bCs/>
        </w:rPr>
      </w:pPr>
    </w:p>
    <w:p w:rsidR="003A52FA" w:rsidRPr="00D836AF" w:rsidRDefault="003A52FA" w:rsidP="00D836AF">
      <w:pPr>
        <w:ind w:firstLine="567"/>
        <w:jc w:val="center"/>
        <w:rPr>
          <w:b/>
          <w:bCs/>
        </w:rPr>
      </w:pPr>
      <w:r w:rsidRPr="00D836AF">
        <w:rPr>
          <w:b/>
          <w:bCs/>
        </w:rPr>
        <w:t>5. Порядок перевода воспитанников из одной возрастной группы в другую</w:t>
      </w:r>
    </w:p>
    <w:p w:rsidR="00D836AF" w:rsidRPr="003A52FA" w:rsidRDefault="00D836AF" w:rsidP="003A52FA">
      <w:pPr>
        <w:ind w:firstLine="567"/>
        <w:jc w:val="both"/>
        <w:rPr>
          <w:bCs/>
        </w:rPr>
      </w:pP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5.1.Перевод воспитанников из одной возрастной группы в другую осуществляет </w:t>
      </w:r>
      <w:r w:rsidR="00D836AF">
        <w:rPr>
          <w:bCs/>
        </w:rPr>
        <w:t xml:space="preserve">директором </w:t>
      </w:r>
      <w:r>
        <w:rPr>
          <w:bCs/>
        </w:rPr>
        <w:t>МБОУ</w:t>
      </w:r>
      <w:r w:rsidRPr="003A52FA">
        <w:rPr>
          <w:bCs/>
        </w:rPr>
        <w:t xml:space="preserve"> на основании приказа.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5.2.Воспитанники </w:t>
      </w:r>
      <w:r>
        <w:rPr>
          <w:bCs/>
        </w:rPr>
        <w:t>МБОУ</w:t>
      </w:r>
      <w:r w:rsidRPr="003A52FA">
        <w:rPr>
          <w:bCs/>
        </w:rPr>
        <w:t xml:space="preserve"> переводятся из одной возрастной группы в другую в следующихслучаях: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ежегодно при массовом переводе из одной группы в другую, в связи с достижениемсоответствующего возраста для перевода;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по заявлению родителей (законных представителей), при наличии свободных мест вжелаемой группе, с учетом возраста ребенка и сначала календарного месяца.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5.3.Временное объединение детей различного возраста в одной группе осуществляется </w:t>
      </w:r>
      <w:proofErr w:type="gramStart"/>
      <w:r w:rsidRPr="003A52FA">
        <w:rPr>
          <w:bCs/>
        </w:rPr>
        <w:t>при</w:t>
      </w:r>
      <w:proofErr w:type="gramEnd"/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необходимости в случаях сокращения количества детей в группе (карантин, летний период,период ремонтных работ) и не является переводом из одной возрастной группы в другую.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6. Порядок взаимодействия </w:t>
      </w:r>
      <w:r>
        <w:rPr>
          <w:bCs/>
        </w:rPr>
        <w:t>МБОУ</w:t>
      </w:r>
      <w:r w:rsidRPr="003A52FA">
        <w:rPr>
          <w:bCs/>
        </w:rPr>
        <w:t xml:space="preserve"> с комиссией по комплектованию по вопросамкомплектования контингента </w:t>
      </w:r>
      <w:r>
        <w:rPr>
          <w:bCs/>
        </w:rPr>
        <w:t>МБОУ</w:t>
      </w:r>
      <w:r w:rsidR="00AE0F90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6.1.В целях комплектования </w:t>
      </w:r>
      <w:r>
        <w:rPr>
          <w:bCs/>
        </w:rPr>
        <w:t>МБОУ</w:t>
      </w:r>
      <w:r w:rsidRPr="003A52FA">
        <w:rPr>
          <w:bCs/>
        </w:rPr>
        <w:t xml:space="preserve"> воспитанниками на очередной учебный год до 15 маятекущего года </w:t>
      </w:r>
      <w:r>
        <w:rPr>
          <w:bCs/>
        </w:rPr>
        <w:t>МБОУ</w:t>
      </w:r>
      <w:r w:rsidRPr="003A52FA">
        <w:rPr>
          <w:bCs/>
        </w:rPr>
        <w:t xml:space="preserve"> предоставляет в комиссию по комплектованию информацию околичестве свободных ме</w:t>
      </w:r>
      <w:proofErr w:type="gramStart"/>
      <w:r w:rsidRPr="003A52FA">
        <w:rPr>
          <w:bCs/>
        </w:rPr>
        <w:t>ст в гр</w:t>
      </w:r>
      <w:proofErr w:type="gramEnd"/>
      <w:r w:rsidRPr="003A52FA">
        <w:rPr>
          <w:bCs/>
        </w:rPr>
        <w:t>уппах, в соответствии с каждой возрастной категориейвоспитанников в очередном учебном году.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6.2.Заведующий </w:t>
      </w:r>
      <w:r>
        <w:rPr>
          <w:bCs/>
        </w:rPr>
        <w:t>МБОУ</w:t>
      </w:r>
      <w:r w:rsidRPr="003A52FA">
        <w:rPr>
          <w:bCs/>
        </w:rPr>
        <w:t xml:space="preserve"> в течение 1 рабочего дня с момента обращения родителей (законныхпредставителей) с заявлением о зачислении и оформлении договора в </w:t>
      </w:r>
      <w:r>
        <w:rPr>
          <w:bCs/>
        </w:rPr>
        <w:t>МБОУ</w:t>
      </w:r>
      <w:r w:rsidRPr="003A52FA">
        <w:rPr>
          <w:bCs/>
        </w:rPr>
        <w:t xml:space="preserve"> присваиваетзаявлению в электронной системе статус «Заключен договор», а при поступлении - «Зачисленв ДОУ».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6.3.В случае неявки родителей (законных представителей) в </w:t>
      </w:r>
      <w:r>
        <w:rPr>
          <w:bCs/>
        </w:rPr>
        <w:t>МБОУ</w:t>
      </w:r>
      <w:r w:rsidRPr="003A52FA">
        <w:rPr>
          <w:bCs/>
        </w:rPr>
        <w:t xml:space="preserve"> в срок до 30 дней послеприсвоения заявлению в Системе статуса «Направлен в ДОУ», заведующий </w:t>
      </w:r>
      <w:r>
        <w:rPr>
          <w:bCs/>
        </w:rPr>
        <w:t>МБОУ</w:t>
      </w:r>
      <w:r w:rsidRPr="003A52FA">
        <w:rPr>
          <w:bCs/>
        </w:rPr>
        <w:t xml:space="preserve">уведомляет комиссию по комплектованию о воспитанниках, не поступивших в </w:t>
      </w:r>
      <w:r>
        <w:rPr>
          <w:bCs/>
        </w:rPr>
        <w:t>МБОУ</w:t>
      </w:r>
      <w:r w:rsidRPr="003A52FA">
        <w:rPr>
          <w:bCs/>
        </w:rPr>
        <w:t xml:space="preserve"> длязачисления.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lastRenderedPageBreak/>
        <w:t xml:space="preserve">6.4.В целях доукомплектования </w:t>
      </w:r>
      <w:r>
        <w:rPr>
          <w:bCs/>
        </w:rPr>
        <w:t>МБОУ</w:t>
      </w:r>
      <w:r w:rsidRPr="003A52FA">
        <w:rPr>
          <w:bCs/>
        </w:rPr>
        <w:t xml:space="preserve"> воспитанниками в текущем учебном году приналичии (появлении) свободных мест в </w:t>
      </w:r>
      <w:r>
        <w:rPr>
          <w:bCs/>
        </w:rPr>
        <w:t>МБОУ</w:t>
      </w:r>
      <w:r w:rsidRPr="003A52FA">
        <w:rPr>
          <w:bCs/>
        </w:rPr>
        <w:t xml:space="preserve"> проводятся следующие мероприятия: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- до 20 числа каждого месяца </w:t>
      </w:r>
      <w:r>
        <w:rPr>
          <w:bCs/>
        </w:rPr>
        <w:t>МБОУ</w:t>
      </w:r>
      <w:r w:rsidRPr="003A52FA">
        <w:rPr>
          <w:bCs/>
        </w:rPr>
        <w:t xml:space="preserve"> уведомляет комиссию по комплектованию обизменениях в структуре ме</w:t>
      </w:r>
      <w:proofErr w:type="gramStart"/>
      <w:r w:rsidRPr="003A52FA">
        <w:rPr>
          <w:bCs/>
        </w:rPr>
        <w:t>ст в гр</w:t>
      </w:r>
      <w:proofErr w:type="gramEnd"/>
      <w:r w:rsidRPr="003A52FA">
        <w:rPr>
          <w:bCs/>
        </w:rPr>
        <w:t>уппах, о зачислении и выбытии воспитанников, наличиисвободных мест в соответствии с каждой категорией воспитанников;</w:t>
      </w:r>
    </w:p>
    <w:p w:rsid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- </w:t>
      </w:r>
      <w:r>
        <w:rPr>
          <w:bCs/>
        </w:rPr>
        <w:t>МБОУ</w:t>
      </w:r>
      <w:r w:rsidRPr="003A52FA">
        <w:rPr>
          <w:bCs/>
        </w:rPr>
        <w:t xml:space="preserve"> уведомляет комиссию по комплектованию о зачислении воспитанника в </w:t>
      </w:r>
      <w:r>
        <w:rPr>
          <w:bCs/>
        </w:rPr>
        <w:t>МБОУ</w:t>
      </w:r>
      <w:r w:rsidRPr="003A52FA">
        <w:rPr>
          <w:bCs/>
        </w:rPr>
        <w:t xml:space="preserve">,предоставляя выписку из приказа о зачислении воспитанника и о воспитанниках, не явившихсяв </w:t>
      </w:r>
      <w:r>
        <w:rPr>
          <w:bCs/>
        </w:rPr>
        <w:t>МБОУ</w:t>
      </w:r>
      <w:r w:rsidRPr="003A52FA">
        <w:rPr>
          <w:bCs/>
        </w:rPr>
        <w:t xml:space="preserve"> в установленные сроки.</w:t>
      </w:r>
    </w:p>
    <w:p w:rsidR="00AE0F90" w:rsidRPr="003A52FA" w:rsidRDefault="00AE0F90" w:rsidP="003A52FA">
      <w:pPr>
        <w:ind w:firstLine="567"/>
        <w:jc w:val="both"/>
        <w:rPr>
          <w:bCs/>
        </w:rPr>
      </w:pPr>
    </w:p>
    <w:p w:rsidR="003A52FA" w:rsidRPr="00AE0F90" w:rsidRDefault="003A52FA" w:rsidP="00AE0F90">
      <w:pPr>
        <w:ind w:firstLine="567"/>
        <w:jc w:val="center"/>
        <w:rPr>
          <w:b/>
          <w:bCs/>
        </w:rPr>
      </w:pPr>
      <w:r w:rsidRPr="00AE0F90">
        <w:rPr>
          <w:b/>
          <w:bCs/>
        </w:rPr>
        <w:t>7. Прекращение образовательных отношений</w:t>
      </w:r>
    </w:p>
    <w:p w:rsidR="00AE0F90" w:rsidRPr="003A52FA" w:rsidRDefault="00AE0F90" w:rsidP="003A52FA">
      <w:pPr>
        <w:ind w:firstLine="567"/>
        <w:jc w:val="both"/>
        <w:rPr>
          <w:bCs/>
        </w:rPr>
      </w:pPr>
    </w:p>
    <w:p w:rsidR="003A52FA" w:rsidRPr="003A52FA" w:rsidRDefault="003A52FA" w:rsidP="003A52FA">
      <w:pPr>
        <w:ind w:firstLine="567"/>
        <w:jc w:val="both"/>
        <w:rPr>
          <w:bCs/>
        </w:rPr>
      </w:pPr>
      <w:proofErr w:type="gramStart"/>
      <w:r w:rsidRPr="003A52FA">
        <w:rPr>
          <w:bCs/>
        </w:rPr>
        <w:t>7.1.Образовательные отношения прекращаются в связи с отчислением обучающегося из</w:t>
      </w:r>
      <w:r>
        <w:rPr>
          <w:bCs/>
        </w:rPr>
        <w:t>МБОУ</w:t>
      </w:r>
      <w:r w:rsidRPr="003A52FA">
        <w:rPr>
          <w:bCs/>
        </w:rPr>
        <w:t>:</w:t>
      </w:r>
      <w:proofErr w:type="gramEnd"/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в связи с получением образования (завершением обучения по основной образовательнойпрограмме дошкольного образования и поступлении воспитанника в образовательнуюорганизацию для получения начального общего образования) – выпу</w:t>
      </w:r>
      <w:proofErr w:type="gramStart"/>
      <w:r w:rsidRPr="003A52FA">
        <w:rPr>
          <w:bCs/>
        </w:rPr>
        <w:t>ск в шк</w:t>
      </w:r>
      <w:proofErr w:type="gramEnd"/>
      <w:r w:rsidRPr="003A52FA">
        <w:rPr>
          <w:bCs/>
        </w:rPr>
        <w:t>олу;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досрочно.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7.2.Образовательные отношения прекращаются досрочно по инициативе родителей (законныхпредставителей) воспитанника: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- в случае перевода воспитанника для продолжения обучения по </w:t>
      </w:r>
      <w:proofErr w:type="gramStart"/>
      <w:r w:rsidRPr="003A52FA">
        <w:rPr>
          <w:bCs/>
        </w:rPr>
        <w:t>образовательной</w:t>
      </w:r>
      <w:proofErr w:type="gramEnd"/>
      <w:r w:rsidRPr="003A52FA">
        <w:rPr>
          <w:bCs/>
        </w:rPr>
        <w:t xml:space="preserve"> программедошкольного образования в другую организацию, осуществляющую образовательнуюдеятельность;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- в случае выбора родителями (законными представителями) воспитанника (до завершенияосвоения им образовательной программы дошкольного образования) иной формы полученияобразования и формы обучения (получения детьми дошкольного образования внеобразовательной организации в форме семейного образования).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7.3.Отчисление воспитанника осуществляется на основании заявления родителей (законныхпредставителей) воспитанника.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7.4.Основанием для прекращения образовательных отношений является приказ </w:t>
      </w:r>
      <w:r w:rsidR="00AE0F90">
        <w:rPr>
          <w:bCs/>
        </w:rPr>
        <w:t xml:space="preserve">директора </w:t>
      </w:r>
      <w:r>
        <w:rPr>
          <w:bCs/>
        </w:rPr>
        <w:t>МБОУ</w:t>
      </w:r>
      <w:r w:rsidRPr="003A52FA">
        <w:rPr>
          <w:bCs/>
        </w:rPr>
        <w:t xml:space="preserve"> об отчислении воспитанника из </w:t>
      </w:r>
      <w:r>
        <w:rPr>
          <w:bCs/>
        </w:rPr>
        <w:t>МБОУ</w:t>
      </w:r>
      <w:r w:rsidRPr="003A52FA">
        <w:rPr>
          <w:bCs/>
        </w:rPr>
        <w:t xml:space="preserve">, изданный им на основании расторженияранее заключенного договора при приеме ребенка в </w:t>
      </w:r>
      <w:r>
        <w:rPr>
          <w:bCs/>
        </w:rPr>
        <w:t>МБОУ</w:t>
      </w:r>
      <w:r w:rsidRPr="003A52FA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7.5.Досрочное прекращение образовательных отношений по желанию родителей (законныхпредставителей) воспитанника не влечет за собой возникновение каких-либо дополнительных</w:t>
      </w:r>
      <w:proofErr w:type="gramStart"/>
      <w:r w:rsidRPr="003A52FA">
        <w:rPr>
          <w:bCs/>
        </w:rPr>
        <w:t>,в</w:t>
      </w:r>
      <w:proofErr w:type="gramEnd"/>
      <w:r w:rsidRPr="003A52FA">
        <w:rPr>
          <w:bCs/>
        </w:rPr>
        <w:t xml:space="preserve"> том числе материальных, обязательств родителей (законных представителей) ребенка перед</w:t>
      </w:r>
      <w:r>
        <w:rPr>
          <w:bCs/>
        </w:rPr>
        <w:t>МБОУ</w:t>
      </w:r>
      <w:r w:rsidRPr="003A52FA">
        <w:rPr>
          <w:bCs/>
        </w:rPr>
        <w:t>.</w:t>
      </w:r>
    </w:p>
    <w:p w:rsidR="003A52FA" w:rsidRPr="003A52FA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 xml:space="preserve">7.6.Образовательные отношения прекращаются по обстоятельствам, не зависящим от волиродителей (законных представителей) воспитанника и </w:t>
      </w:r>
      <w:r>
        <w:rPr>
          <w:bCs/>
        </w:rPr>
        <w:t>МБОУ</w:t>
      </w:r>
      <w:r w:rsidRPr="003A52FA">
        <w:rPr>
          <w:bCs/>
        </w:rPr>
        <w:t xml:space="preserve">, в том числе в случаеликвидации </w:t>
      </w:r>
      <w:r w:rsidR="00AE0F90">
        <w:rPr>
          <w:bCs/>
        </w:rPr>
        <w:t xml:space="preserve">дошкольной группы </w:t>
      </w:r>
      <w:r>
        <w:rPr>
          <w:bCs/>
        </w:rPr>
        <w:t>МБОУ</w:t>
      </w:r>
      <w:r w:rsidRPr="003A52FA">
        <w:rPr>
          <w:bCs/>
        </w:rPr>
        <w:t>.</w:t>
      </w:r>
    </w:p>
    <w:p w:rsidR="00EA6332" w:rsidRDefault="003A52FA" w:rsidP="003A52FA">
      <w:pPr>
        <w:ind w:firstLine="567"/>
        <w:jc w:val="both"/>
        <w:rPr>
          <w:bCs/>
        </w:rPr>
      </w:pPr>
      <w:r w:rsidRPr="003A52FA">
        <w:rPr>
          <w:bCs/>
        </w:rPr>
        <w:t>7.7.Права и обязанности воспитанника, родителей (законных представителей) воспитанника</w:t>
      </w:r>
      <w:proofErr w:type="gramStart"/>
      <w:r w:rsidRPr="003A52FA">
        <w:rPr>
          <w:bCs/>
        </w:rPr>
        <w:t>,п</w:t>
      </w:r>
      <w:proofErr w:type="gramEnd"/>
      <w:r w:rsidRPr="003A52FA">
        <w:rPr>
          <w:bCs/>
        </w:rPr>
        <w:t>редусмотренные законодательством об образовании и локальными нормативными актами</w:t>
      </w:r>
      <w:r>
        <w:rPr>
          <w:bCs/>
        </w:rPr>
        <w:t>МБОУ</w:t>
      </w:r>
      <w:r w:rsidRPr="003A52FA">
        <w:rPr>
          <w:bCs/>
        </w:rPr>
        <w:t xml:space="preserve">, прекращаются с даты его отчисления из </w:t>
      </w:r>
      <w:r>
        <w:rPr>
          <w:bCs/>
        </w:rPr>
        <w:t>МБОУ</w:t>
      </w:r>
      <w:r w:rsidRPr="003A52FA">
        <w:rPr>
          <w:bCs/>
        </w:rPr>
        <w:t>.</w:t>
      </w:r>
    </w:p>
    <w:p w:rsidR="00041FEA" w:rsidRPr="003A52FA" w:rsidRDefault="00041FEA" w:rsidP="003A52FA">
      <w:pPr>
        <w:ind w:firstLine="567"/>
        <w:jc w:val="both"/>
      </w:pPr>
      <w:r>
        <w:rPr>
          <w:noProof/>
        </w:rPr>
        <w:lastRenderedPageBreak/>
        <w:drawing>
          <wp:inline distT="0" distB="0" distL="0" distR="0">
            <wp:extent cx="6120130" cy="8415179"/>
            <wp:effectExtent l="0" t="0" r="0" b="0"/>
            <wp:docPr id="2" name="Рисунок 2" descr="F:\локальные акт ДОШКОЛЬН ГР\ЛНА дошкольной группы САЙТ\прием детей ахы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локальные акт ДОШКОЛЬН ГР\ЛНА дошкольной группы САЙТ\прием детей ахыр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1FEA" w:rsidRPr="003A52FA" w:rsidSect="005F4C7A">
      <w:pgSz w:w="11906" w:h="16838"/>
      <w:pgMar w:top="709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AA9F6C"/>
    <w:lvl w:ilvl="0">
      <w:numFmt w:val="bullet"/>
      <w:lvlText w:val="*"/>
      <w:lvlJc w:val="left"/>
    </w:lvl>
  </w:abstractNum>
  <w:abstractNum w:abstractNumId="1">
    <w:nsid w:val="00806C26"/>
    <w:multiLevelType w:val="multilevel"/>
    <w:tmpl w:val="728CC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CF94FBB"/>
    <w:multiLevelType w:val="hybridMultilevel"/>
    <w:tmpl w:val="137616B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29B36E6D"/>
    <w:multiLevelType w:val="hybridMultilevel"/>
    <w:tmpl w:val="5BA68866"/>
    <w:lvl w:ilvl="0" w:tplc="0B2E2D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C4A57C7"/>
    <w:multiLevelType w:val="multilevel"/>
    <w:tmpl w:val="4CF0E2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362149CB"/>
    <w:multiLevelType w:val="multilevel"/>
    <w:tmpl w:val="B5E006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6815CE5"/>
    <w:multiLevelType w:val="singleLevel"/>
    <w:tmpl w:val="189EDCAC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200"/>
        </w:pPr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rawingGridVerticalSpacing w:val="381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3E"/>
    <w:rsid w:val="00021F72"/>
    <w:rsid w:val="00041FEA"/>
    <w:rsid w:val="00074877"/>
    <w:rsid w:val="000A6E0E"/>
    <w:rsid w:val="000B7476"/>
    <w:rsid w:val="0011214F"/>
    <w:rsid w:val="00120615"/>
    <w:rsid w:val="0012457C"/>
    <w:rsid w:val="00153879"/>
    <w:rsid w:val="00157C76"/>
    <w:rsid w:val="00184667"/>
    <w:rsid w:val="001D1286"/>
    <w:rsid w:val="002108E0"/>
    <w:rsid w:val="00232157"/>
    <w:rsid w:val="00256078"/>
    <w:rsid w:val="002652E6"/>
    <w:rsid w:val="002673B6"/>
    <w:rsid w:val="002C08C5"/>
    <w:rsid w:val="002D419D"/>
    <w:rsid w:val="002F7A47"/>
    <w:rsid w:val="0032178C"/>
    <w:rsid w:val="0037580D"/>
    <w:rsid w:val="00386263"/>
    <w:rsid w:val="003A52FA"/>
    <w:rsid w:val="003B0351"/>
    <w:rsid w:val="003B1994"/>
    <w:rsid w:val="003D00E3"/>
    <w:rsid w:val="003E6BB4"/>
    <w:rsid w:val="003F4EC0"/>
    <w:rsid w:val="00407963"/>
    <w:rsid w:val="0045236E"/>
    <w:rsid w:val="004728D0"/>
    <w:rsid w:val="004872F4"/>
    <w:rsid w:val="004C7FA8"/>
    <w:rsid w:val="004D1C77"/>
    <w:rsid w:val="004F05C2"/>
    <w:rsid w:val="005330ED"/>
    <w:rsid w:val="00534FE3"/>
    <w:rsid w:val="00577AA1"/>
    <w:rsid w:val="00581A80"/>
    <w:rsid w:val="005F179E"/>
    <w:rsid w:val="005F4C7A"/>
    <w:rsid w:val="0068608F"/>
    <w:rsid w:val="006935E3"/>
    <w:rsid w:val="0069730D"/>
    <w:rsid w:val="0070347D"/>
    <w:rsid w:val="00743F7C"/>
    <w:rsid w:val="0076127E"/>
    <w:rsid w:val="007802BD"/>
    <w:rsid w:val="00800684"/>
    <w:rsid w:val="00810DA0"/>
    <w:rsid w:val="00823B34"/>
    <w:rsid w:val="00864E41"/>
    <w:rsid w:val="00891CE6"/>
    <w:rsid w:val="008B3203"/>
    <w:rsid w:val="008C6290"/>
    <w:rsid w:val="00924B35"/>
    <w:rsid w:val="00956166"/>
    <w:rsid w:val="009A7C0D"/>
    <w:rsid w:val="009C0283"/>
    <w:rsid w:val="00A175EF"/>
    <w:rsid w:val="00A46BFB"/>
    <w:rsid w:val="00A51399"/>
    <w:rsid w:val="00A57347"/>
    <w:rsid w:val="00AD3020"/>
    <w:rsid w:val="00AD5D56"/>
    <w:rsid w:val="00AE0F90"/>
    <w:rsid w:val="00B1256F"/>
    <w:rsid w:val="00B2316D"/>
    <w:rsid w:val="00B6461D"/>
    <w:rsid w:val="00B94BCF"/>
    <w:rsid w:val="00B95ACC"/>
    <w:rsid w:val="00BB2E07"/>
    <w:rsid w:val="00BB7A1C"/>
    <w:rsid w:val="00BC4BC2"/>
    <w:rsid w:val="00BC6C32"/>
    <w:rsid w:val="00BD4B73"/>
    <w:rsid w:val="00BD7314"/>
    <w:rsid w:val="00BE461C"/>
    <w:rsid w:val="00BF5705"/>
    <w:rsid w:val="00BF6B40"/>
    <w:rsid w:val="00C014E3"/>
    <w:rsid w:val="00C531F2"/>
    <w:rsid w:val="00C551BF"/>
    <w:rsid w:val="00C940F1"/>
    <w:rsid w:val="00CA7714"/>
    <w:rsid w:val="00CB45BE"/>
    <w:rsid w:val="00CC2D44"/>
    <w:rsid w:val="00CC394B"/>
    <w:rsid w:val="00CE26F4"/>
    <w:rsid w:val="00CF4EC1"/>
    <w:rsid w:val="00D41161"/>
    <w:rsid w:val="00D42A4C"/>
    <w:rsid w:val="00D836AF"/>
    <w:rsid w:val="00D84D86"/>
    <w:rsid w:val="00D9023B"/>
    <w:rsid w:val="00DA29B1"/>
    <w:rsid w:val="00E22FCE"/>
    <w:rsid w:val="00E32CE4"/>
    <w:rsid w:val="00EA6332"/>
    <w:rsid w:val="00EB1E9C"/>
    <w:rsid w:val="00EB553E"/>
    <w:rsid w:val="00EF358B"/>
    <w:rsid w:val="00F25DDD"/>
    <w:rsid w:val="00F551C5"/>
    <w:rsid w:val="00FA3B92"/>
    <w:rsid w:val="00FC4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3E"/>
    <w:rPr>
      <w:rFonts w:eastAsia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B553E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B553E"/>
    <w:rPr>
      <w:rFonts w:eastAsia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B553E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EB553E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551C5"/>
    <w:pPr>
      <w:ind w:left="720"/>
    </w:pPr>
  </w:style>
  <w:style w:type="paragraph" w:styleId="a6">
    <w:name w:val="Title"/>
    <w:basedOn w:val="a"/>
    <w:link w:val="a7"/>
    <w:uiPriority w:val="99"/>
    <w:qFormat/>
    <w:locked/>
    <w:rsid w:val="00C940F1"/>
    <w:pPr>
      <w:jc w:val="center"/>
    </w:pPr>
    <w:rPr>
      <w:rFonts w:eastAsia="Calibri"/>
      <w:b/>
      <w:bCs/>
      <w:caps/>
    </w:rPr>
  </w:style>
  <w:style w:type="character" w:customStyle="1" w:styleId="a7">
    <w:name w:val="Название Знак"/>
    <w:link w:val="a6"/>
    <w:uiPriority w:val="99"/>
    <w:locked/>
    <w:rsid w:val="004C7FA8"/>
    <w:rPr>
      <w:rFonts w:ascii="Cambria" w:hAnsi="Cambria" w:cs="Times New Roman"/>
      <w:b/>
      <w:bCs/>
      <w:kern w:val="28"/>
      <w:sz w:val="32"/>
      <w:szCs w:val="32"/>
    </w:rPr>
  </w:style>
  <w:style w:type="table" w:styleId="a8">
    <w:name w:val="Table Grid"/>
    <w:basedOn w:val="a1"/>
    <w:uiPriority w:val="99"/>
    <w:locked/>
    <w:rsid w:val="00CC2D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652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52E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3E"/>
    <w:rPr>
      <w:rFonts w:eastAsia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B553E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B553E"/>
    <w:rPr>
      <w:rFonts w:eastAsia="Times New Roman" w:cs="Times New Roman"/>
      <w:b/>
      <w:bCs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EB553E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EB553E"/>
    <w:rPr>
      <w:rFonts w:eastAsia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F551C5"/>
    <w:pPr>
      <w:ind w:left="720"/>
    </w:pPr>
  </w:style>
  <w:style w:type="paragraph" w:styleId="a6">
    <w:name w:val="Title"/>
    <w:basedOn w:val="a"/>
    <w:link w:val="a7"/>
    <w:uiPriority w:val="99"/>
    <w:qFormat/>
    <w:locked/>
    <w:rsid w:val="00C940F1"/>
    <w:pPr>
      <w:jc w:val="center"/>
    </w:pPr>
    <w:rPr>
      <w:rFonts w:eastAsia="Calibri"/>
      <w:b/>
      <w:bCs/>
      <w:caps/>
    </w:rPr>
  </w:style>
  <w:style w:type="character" w:customStyle="1" w:styleId="a7">
    <w:name w:val="Название Знак"/>
    <w:link w:val="a6"/>
    <w:uiPriority w:val="99"/>
    <w:locked/>
    <w:rsid w:val="004C7FA8"/>
    <w:rPr>
      <w:rFonts w:ascii="Cambria" w:hAnsi="Cambria" w:cs="Times New Roman"/>
      <w:b/>
      <w:bCs/>
      <w:kern w:val="28"/>
      <w:sz w:val="32"/>
      <w:szCs w:val="32"/>
    </w:rPr>
  </w:style>
  <w:style w:type="table" w:styleId="a8">
    <w:name w:val="Table Grid"/>
    <w:basedOn w:val="a1"/>
    <w:uiPriority w:val="99"/>
    <w:locked/>
    <w:rsid w:val="00CC2D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652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52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Расмотрено и утверждено на</vt:lpstr>
    </vt:vector>
  </TitlesOfParts>
  <Company>Microsoft</Company>
  <LinksUpToDate>false</LinksUpToDate>
  <CharactersWithSpaces>15318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Расмотрено и утверждено на</dc:title>
  <dc:creator>Customer</dc:creator>
  <cp:lastModifiedBy>User</cp:lastModifiedBy>
  <cp:revision>2</cp:revision>
  <cp:lastPrinted>2018-11-25T18:49:00Z</cp:lastPrinted>
  <dcterms:created xsi:type="dcterms:W3CDTF">2018-12-02T20:27:00Z</dcterms:created>
  <dcterms:modified xsi:type="dcterms:W3CDTF">2018-12-02T20:27:00Z</dcterms:modified>
</cp:coreProperties>
</file>